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sz w:val="20"/>
          <w:szCs w:val="20"/>
        </w:rPr>
      </w:pPr>
      <w:hyperlink r:id="rId6">
        <w:r w:rsidDel="00000000" w:rsidR="00000000" w:rsidRPr="00000000">
          <w:rPr>
            <w:i w:val="1"/>
            <w:color w:val="1155cc"/>
            <w:sz w:val="20"/>
            <w:szCs w:val="20"/>
            <w:u w:val="single"/>
          </w:rPr>
          <w:drawing>
            <wp:inline distB="114300" distT="114300" distL="114300" distR="114300">
              <wp:extent cx="5731200" cy="1435100"/>
              <wp:effectExtent b="0" l="0" r="0" t="0"/>
              <wp:docPr id="9" name="image4.jpg"/>
              <a:graphic>
                <a:graphicData uri="http://schemas.openxmlformats.org/drawingml/2006/picture">
                  <pic:pic>
                    <pic:nvPicPr>
                      <pic:cNvPr id="0" name="image4.jp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14351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88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Drogie Studentki, Drodzy Studenci,</w:t>
      </w:r>
    </w:p>
    <w:p w:rsidR="00000000" w:rsidDel="00000000" w:rsidP="00000000" w:rsidRDefault="00000000" w:rsidRPr="00000000" w14:paraId="00000005">
      <w:pPr>
        <w:shd w:fill="ffffff" w:val="clear"/>
        <w:spacing w:line="288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 dumą wspieramy kobiety w nowych technologiach, dlatego zachęcamy Was do wzięcia udziału w </w:t>
      </w:r>
      <w:hyperlink r:id="rId8">
        <w:r w:rsidDel="00000000" w:rsidR="00000000" w:rsidRPr="00000000">
          <w:rPr>
            <w:b w:val="1"/>
            <w:color w:val="0000ff"/>
            <w:sz w:val="20"/>
            <w:szCs w:val="20"/>
            <w:u w:val="single"/>
            <w:rtl w:val="0"/>
          </w:rPr>
          <w:t xml:space="preserve">Perspektywy Women in Tech Summit 2025</w:t>
        </w:r>
      </w:hyperlink>
      <w:r w:rsidDel="00000000" w:rsidR="00000000" w:rsidRPr="00000000">
        <w:rPr>
          <w:sz w:val="20"/>
          <w:szCs w:val="20"/>
          <w:rtl w:val="0"/>
        </w:rPr>
        <w:t xml:space="preserve"> - największej konferencji w Europie (nie tylko!) dla kobiet w nowych technologiach!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Studiujesz kierunek STEM, fascynujesz się nowymi technologiami i stoisz u progu kariery zawodowej? Potrzebujesz inspiracji, mentoringu, wymiany doświadczeń i nowych kontaktów? A może szukasz stażu lub pracy w branży Tech &amp; IT?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Przyjdź na </w:t>
      </w:r>
      <w:hyperlink r:id="rId9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Perspektywy Women in Tech Summit 2025</w:t>
        </w:r>
      </w:hyperlink>
      <w:r w:rsidDel="00000000" w:rsidR="00000000" w:rsidRPr="00000000">
        <w:rPr>
          <w:sz w:val="20"/>
          <w:szCs w:val="20"/>
          <w:rtl w:val="0"/>
        </w:rPr>
        <w:t xml:space="preserve"> - największą konferencję w Europie (nie tylko!) dla kobiet w nowych technologiach - w Warszawie 4 i 5 czerwca 2025.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color w:val="0e101a"/>
          <w:sz w:val="20"/>
          <w:szCs w:val="20"/>
        </w:rPr>
      </w:pPr>
      <w:hyperlink r:id="rId10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APLIKUJ O BEZPŁATNY BILET STUDENCKI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0e101a"/>
          <w:sz w:val="20"/>
          <w:szCs w:val="20"/>
        </w:rPr>
      </w:pPr>
      <w:r w:rsidDel="00000000" w:rsidR="00000000" w:rsidRPr="00000000">
        <w:rPr>
          <w:color w:val="0e101a"/>
          <w:sz w:val="20"/>
          <w:szCs w:val="20"/>
        </w:rPr>
        <w:drawing>
          <wp:inline distB="114300" distT="114300" distL="114300" distR="114300">
            <wp:extent cx="190500" cy="190500"/>
            <wp:effectExtent b="0" l="0" r="0" t="0"/>
            <wp:docPr descr="🔸" id="1" name="image1.png"/>
            <a:graphic>
              <a:graphicData uri="http://schemas.openxmlformats.org/drawingml/2006/picture">
                <pic:pic>
                  <pic:nvPicPr>
                    <pic:cNvPr descr="🔸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e101a"/>
          <w:sz w:val="20"/>
          <w:szCs w:val="20"/>
          <w:rtl w:val="0"/>
        </w:rPr>
        <w:t xml:space="preserve">2 dni pełne wiedzy, inspiracji i wymiany doświadczeń</w:t>
      </w:r>
    </w:p>
    <w:p w:rsidR="00000000" w:rsidDel="00000000" w:rsidP="00000000" w:rsidRDefault="00000000" w:rsidRPr="00000000" w14:paraId="0000000D">
      <w:pPr>
        <w:shd w:fill="ffffff" w:val="clear"/>
        <w:rPr>
          <w:color w:val="0e101a"/>
          <w:sz w:val="20"/>
          <w:szCs w:val="20"/>
        </w:rPr>
      </w:pPr>
      <w:r w:rsidDel="00000000" w:rsidR="00000000" w:rsidRPr="00000000">
        <w:rPr>
          <w:color w:val="0e101a"/>
          <w:sz w:val="20"/>
          <w:szCs w:val="20"/>
        </w:rPr>
        <w:drawing>
          <wp:inline distB="114300" distT="114300" distL="114300" distR="114300">
            <wp:extent cx="190500" cy="190500"/>
            <wp:effectExtent b="0" l="0" r="0" t="0"/>
            <wp:docPr descr="🔸" id="5" name="image1.png"/>
            <a:graphic>
              <a:graphicData uri="http://schemas.openxmlformats.org/drawingml/2006/picture">
                <pic:pic>
                  <pic:nvPicPr>
                    <pic:cNvPr descr="🔸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e101a"/>
          <w:sz w:val="20"/>
          <w:szCs w:val="20"/>
          <w:rtl w:val="0"/>
        </w:rPr>
        <w:t xml:space="preserve">5 scen z wykładami ekspertek i liderek branży Tech &amp; IT</w:t>
      </w:r>
    </w:p>
    <w:p w:rsidR="00000000" w:rsidDel="00000000" w:rsidP="00000000" w:rsidRDefault="00000000" w:rsidRPr="00000000" w14:paraId="0000000E">
      <w:pPr>
        <w:shd w:fill="ffffff" w:val="clear"/>
        <w:rPr>
          <w:color w:val="0e101a"/>
          <w:sz w:val="20"/>
          <w:szCs w:val="20"/>
        </w:rPr>
      </w:pPr>
      <w:r w:rsidDel="00000000" w:rsidR="00000000" w:rsidRPr="00000000">
        <w:rPr>
          <w:color w:val="0e101a"/>
          <w:sz w:val="20"/>
          <w:szCs w:val="20"/>
        </w:rPr>
        <w:drawing>
          <wp:inline distB="114300" distT="114300" distL="114300" distR="114300">
            <wp:extent cx="190500" cy="190500"/>
            <wp:effectExtent b="0" l="0" r="0" t="0"/>
            <wp:docPr descr="🔸" id="14" name="image1.png"/>
            <a:graphic>
              <a:graphicData uri="http://schemas.openxmlformats.org/drawingml/2006/picture">
                <pic:pic>
                  <pic:nvPicPr>
                    <pic:cNvPr descr="🔸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e101a"/>
          <w:sz w:val="20"/>
          <w:szCs w:val="20"/>
          <w:rtl w:val="0"/>
        </w:rPr>
        <w:t xml:space="preserve">500 inspirujących prelegentek i prelegentów</w:t>
      </w:r>
    </w:p>
    <w:p w:rsidR="00000000" w:rsidDel="00000000" w:rsidP="00000000" w:rsidRDefault="00000000" w:rsidRPr="00000000" w14:paraId="0000000F">
      <w:pPr>
        <w:shd w:fill="ffffff" w:val="clear"/>
        <w:rPr>
          <w:color w:val="0e101a"/>
          <w:sz w:val="20"/>
          <w:szCs w:val="20"/>
        </w:rPr>
      </w:pPr>
      <w:r w:rsidDel="00000000" w:rsidR="00000000" w:rsidRPr="00000000">
        <w:rPr>
          <w:color w:val="0e101a"/>
          <w:sz w:val="20"/>
          <w:szCs w:val="20"/>
        </w:rPr>
        <w:drawing>
          <wp:inline distB="114300" distT="114300" distL="114300" distR="114300">
            <wp:extent cx="190500" cy="190500"/>
            <wp:effectExtent b="0" l="0" r="0" t="0"/>
            <wp:docPr descr="🔸" id="13" name="image1.png"/>
            <a:graphic>
              <a:graphicData uri="http://schemas.openxmlformats.org/drawingml/2006/picture">
                <pic:pic>
                  <pic:nvPicPr>
                    <pic:cNvPr descr="🔸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e101a"/>
          <w:sz w:val="20"/>
          <w:szCs w:val="20"/>
          <w:rtl w:val="0"/>
        </w:rPr>
        <w:t xml:space="preserve"> 50 merytorycznych warsztatów</w:t>
      </w:r>
    </w:p>
    <w:p w:rsidR="00000000" w:rsidDel="00000000" w:rsidP="00000000" w:rsidRDefault="00000000" w:rsidRPr="00000000" w14:paraId="00000010">
      <w:pPr>
        <w:shd w:fill="ffffff" w:val="clear"/>
        <w:rPr>
          <w:color w:val="0e101a"/>
          <w:sz w:val="20"/>
          <w:szCs w:val="20"/>
        </w:rPr>
      </w:pPr>
      <w:r w:rsidDel="00000000" w:rsidR="00000000" w:rsidRPr="00000000">
        <w:rPr>
          <w:color w:val="0e101a"/>
          <w:sz w:val="20"/>
          <w:szCs w:val="20"/>
        </w:rPr>
        <w:drawing>
          <wp:inline distB="114300" distT="114300" distL="114300" distR="114300">
            <wp:extent cx="190500" cy="190500"/>
            <wp:effectExtent b="0" l="0" r="0" t="0"/>
            <wp:docPr descr="🔸" id="12" name="image1.png"/>
            <a:graphic>
              <a:graphicData uri="http://schemas.openxmlformats.org/drawingml/2006/picture">
                <pic:pic>
                  <pic:nvPicPr>
                    <pic:cNvPr descr="🔸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e101a"/>
          <w:sz w:val="20"/>
          <w:szCs w:val="20"/>
          <w:rtl w:val="0"/>
        </w:rPr>
        <w:t xml:space="preserve"> 50 fascynujących tech-talków</w:t>
      </w:r>
    </w:p>
    <w:p w:rsidR="00000000" w:rsidDel="00000000" w:rsidP="00000000" w:rsidRDefault="00000000" w:rsidRPr="00000000" w14:paraId="00000011">
      <w:pPr>
        <w:shd w:fill="ffffff" w:val="clear"/>
        <w:rPr>
          <w:color w:val="0e101a"/>
          <w:sz w:val="20"/>
          <w:szCs w:val="20"/>
        </w:rPr>
      </w:pPr>
      <w:r w:rsidDel="00000000" w:rsidR="00000000" w:rsidRPr="00000000">
        <w:rPr>
          <w:color w:val="0e101a"/>
          <w:sz w:val="20"/>
          <w:szCs w:val="20"/>
        </w:rPr>
        <w:drawing>
          <wp:inline distB="114300" distT="114300" distL="114300" distR="114300">
            <wp:extent cx="190500" cy="190500"/>
            <wp:effectExtent b="0" l="0" r="0" t="0"/>
            <wp:docPr descr="🔸" id="6" name="image1.png"/>
            <a:graphic>
              <a:graphicData uri="http://schemas.openxmlformats.org/drawingml/2006/picture">
                <pic:pic>
                  <pic:nvPicPr>
                    <pic:cNvPr descr="🔸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e101a"/>
          <w:sz w:val="20"/>
          <w:szCs w:val="20"/>
          <w:rtl w:val="0"/>
        </w:rPr>
        <w:t xml:space="preserve"> 500 indywidualnych sesji mentoringowych</w:t>
      </w:r>
    </w:p>
    <w:p w:rsidR="00000000" w:rsidDel="00000000" w:rsidP="00000000" w:rsidRDefault="00000000" w:rsidRPr="00000000" w14:paraId="00000012">
      <w:pPr>
        <w:shd w:fill="ffffff" w:val="clear"/>
        <w:rPr>
          <w:color w:val="0e101a"/>
          <w:sz w:val="20"/>
          <w:szCs w:val="20"/>
        </w:rPr>
      </w:pPr>
      <w:r w:rsidDel="00000000" w:rsidR="00000000" w:rsidRPr="00000000">
        <w:rPr>
          <w:color w:val="0e101a"/>
          <w:sz w:val="20"/>
          <w:szCs w:val="20"/>
        </w:rPr>
        <w:drawing>
          <wp:inline distB="114300" distT="114300" distL="114300" distR="114300">
            <wp:extent cx="190500" cy="190500"/>
            <wp:effectExtent b="0" l="0" r="0" t="0"/>
            <wp:docPr descr="🔸" id="4" name="image1.png"/>
            <a:graphic>
              <a:graphicData uri="http://schemas.openxmlformats.org/drawingml/2006/picture">
                <pic:pic>
                  <pic:nvPicPr>
                    <pic:cNvPr descr="🔸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e101a"/>
          <w:sz w:val="20"/>
          <w:szCs w:val="20"/>
          <w:rtl w:val="0"/>
        </w:rPr>
        <w:t xml:space="preserve"> stoiska 100 najbardziej innowacyjnych globalnych firm</w:t>
      </w:r>
    </w:p>
    <w:p w:rsidR="00000000" w:rsidDel="00000000" w:rsidP="00000000" w:rsidRDefault="00000000" w:rsidRPr="00000000" w14:paraId="00000013">
      <w:pPr>
        <w:shd w:fill="ffffff" w:val="clear"/>
        <w:rPr>
          <w:color w:val="0e101a"/>
          <w:sz w:val="20"/>
          <w:szCs w:val="20"/>
        </w:rPr>
      </w:pPr>
      <w:r w:rsidDel="00000000" w:rsidR="00000000" w:rsidRPr="00000000">
        <w:rPr>
          <w:color w:val="0e101a"/>
          <w:sz w:val="20"/>
          <w:szCs w:val="20"/>
        </w:rPr>
        <w:drawing>
          <wp:inline distB="114300" distT="114300" distL="114300" distR="114300">
            <wp:extent cx="190500" cy="190500"/>
            <wp:effectExtent b="0" l="0" r="0" t="0"/>
            <wp:docPr descr="🔸" id="15" name="image1.png"/>
            <a:graphic>
              <a:graphicData uri="http://schemas.openxmlformats.org/drawingml/2006/picture">
                <pic:pic>
                  <pic:nvPicPr>
                    <pic:cNvPr descr="🔸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e101a"/>
          <w:sz w:val="20"/>
          <w:szCs w:val="20"/>
          <w:rtl w:val="0"/>
        </w:rPr>
        <w:t xml:space="preserve"> Targi Pracy ze spotkaniami rekrutacyjnymi i branżowym networkingiem</w:t>
      </w:r>
    </w:p>
    <w:p w:rsidR="00000000" w:rsidDel="00000000" w:rsidP="00000000" w:rsidRDefault="00000000" w:rsidRPr="00000000" w14:paraId="00000014">
      <w:pPr>
        <w:shd w:fill="ffffff" w:val="clear"/>
        <w:rPr>
          <w:color w:val="0e101a"/>
          <w:sz w:val="20"/>
          <w:szCs w:val="20"/>
        </w:rPr>
      </w:pPr>
      <w:r w:rsidDel="00000000" w:rsidR="00000000" w:rsidRPr="00000000">
        <w:rPr>
          <w:color w:val="0e101a"/>
          <w:sz w:val="20"/>
          <w:szCs w:val="20"/>
        </w:rPr>
        <w:drawing>
          <wp:inline distB="114300" distT="114300" distL="114300" distR="114300">
            <wp:extent cx="190500" cy="190500"/>
            <wp:effectExtent b="0" l="0" r="0" t="0"/>
            <wp:docPr descr="🔸" id="7" name="image1.png"/>
            <a:graphic>
              <a:graphicData uri="http://schemas.openxmlformats.org/drawingml/2006/picture">
                <pic:pic>
                  <pic:nvPicPr>
                    <pic:cNvPr descr="🔸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e101a"/>
          <w:sz w:val="20"/>
          <w:szCs w:val="20"/>
          <w:rtl w:val="0"/>
        </w:rPr>
        <w:t xml:space="preserve"> mnóstwo pozytywnej energii!</w:t>
      </w:r>
    </w:p>
    <w:p w:rsidR="00000000" w:rsidDel="00000000" w:rsidP="00000000" w:rsidRDefault="00000000" w:rsidRPr="00000000" w14:paraId="00000015">
      <w:pPr>
        <w:shd w:fill="ffffff" w:val="clear"/>
        <w:rPr>
          <w:color w:val="0e101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0e101a"/>
          <w:sz w:val="20"/>
          <w:szCs w:val="20"/>
        </w:rPr>
      </w:pPr>
      <w:r w:rsidDel="00000000" w:rsidR="00000000" w:rsidRPr="00000000">
        <w:rPr>
          <w:b w:val="1"/>
          <w:color w:val="0e101a"/>
          <w:sz w:val="20"/>
          <w:szCs w:val="20"/>
        </w:rPr>
        <w:drawing>
          <wp:inline distB="114300" distT="114300" distL="114300" distR="114300">
            <wp:extent cx="152400" cy="152400"/>
            <wp:effectExtent b="0" l="0" r="0" t="0"/>
            <wp:docPr descr="🚀" id="11" name="image2.png"/>
            <a:graphic>
              <a:graphicData uri="http://schemas.openxmlformats.org/drawingml/2006/picture">
                <pic:pic>
                  <pic:nvPicPr>
                    <pic:cNvPr descr="🚀"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e101a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e101a"/>
          <w:sz w:val="20"/>
          <w:szCs w:val="20"/>
          <w:rtl w:val="0"/>
        </w:rPr>
        <w:t xml:space="preserve">Jedną z atrakcji konferencji będą Targi Pracy ze stoiskami ponad 100 największych globalnych firm technologicznych i możliwością spotkań z ekspertami, podczas których omówisz swoje CV, poznasz procedury rekrutacyjne, uzyskasz cenne rady i wskazówki, a być może znajdziesz swoją pierwszą pracę lub rozpoczniesz ciekawy staż!</w:t>
      </w:r>
    </w:p>
    <w:p w:rsidR="00000000" w:rsidDel="00000000" w:rsidP="00000000" w:rsidRDefault="00000000" w:rsidRPr="00000000" w14:paraId="00000017">
      <w:pPr>
        <w:rPr>
          <w:color w:val="0e101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b w:val="1"/>
          <w:color w:val="0e101a"/>
          <w:sz w:val="20"/>
          <w:szCs w:val="20"/>
        </w:rPr>
        <w:drawing>
          <wp:inline distB="114300" distT="114300" distL="114300" distR="114300">
            <wp:extent cx="152400" cy="152400"/>
            <wp:effectExtent b="0" l="0" r="0" t="0"/>
            <wp:docPr descr="🚀" id="3" name="image2.png"/>
            <a:graphic>
              <a:graphicData uri="http://schemas.openxmlformats.org/drawingml/2006/picture">
                <pic:pic>
                  <pic:nvPicPr>
                    <pic:cNvPr descr="🚀"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e101a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Tegoroczna edycja przynosi ekscytującą nowość – Engineering Hall, czyli przestrzeń wypełnioną przełomowymi technologiami i innowacjami inżynieryjnymi! To miejsce, gdzie zanurzysz się w świecie robotyki, sztucznej inteligencji, technologii kosmicznych, energetyki przyszłości, inżynierii materiałowej, biotechnologii oraz inteligentnych systemów transportowych.</w:t>
      </w:r>
    </w:p>
    <w:p w:rsidR="00000000" w:rsidDel="00000000" w:rsidP="00000000" w:rsidRDefault="00000000" w:rsidRPr="00000000" w14:paraId="00000019">
      <w:pPr>
        <w:rPr>
          <w:color w:val="0e101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b w:val="1"/>
          <w:color w:val="0e101a"/>
          <w:sz w:val="20"/>
          <w:szCs w:val="20"/>
        </w:rPr>
        <w:drawing>
          <wp:inline distB="114300" distT="114300" distL="114300" distR="114300">
            <wp:extent cx="152400" cy="152400"/>
            <wp:effectExtent b="0" l="0" r="0" t="0"/>
            <wp:docPr descr="🚀" id="2" name="image2.png"/>
            <a:graphic>
              <a:graphicData uri="http://schemas.openxmlformats.org/drawingml/2006/picture">
                <pic:pic>
                  <pic:nvPicPr>
                    <pic:cNvPr descr="🚀"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e101a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e101a"/>
          <w:sz w:val="20"/>
          <w:szCs w:val="20"/>
          <w:rtl w:val="0"/>
        </w:rPr>
        <w:t xml:space="preserve">Wiodącymi tematami tegorocznego Summitu będą: t</w:t>
      </w:r>
      <w:r w:rsidDel="00000000" w:rsidR="00000000" w:rsidRPr="00000000">
        <w:rPr>
          <w:sz w:val="20"/>
          <w:szCs w:val="20"/>
          <w:rtl w:val="0"/>
        </w:rPr>
        <w:t xml:space="preserve">echnologie kwantowe, przyszłość sztucznej inteligencji (post LLM-AI), nowa era chipów AI i półprzewodników, robotyka i automatyzacja, fuzja jądrowa oraz wiele, wiele innych.</w:t>
      </w:r>
    </w:p>
    <w:p w:rsidR="00000000" w:rsidDel="00000000" w:rsidP="00000000" w:rsidRDefault="00000000" w:rsidRPr="00000000" w14:paraId="0000001B">
      <w:pPr>
        <w:rPr>
          <w:color w:val="0e101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b w:val="1"/>
          <w:color w:val="0e101a"/>
          <w:sz w:val="20"/>
          <w:szCs w:val="20"/>
        </w:rPr>
        <w:drawing>
          <wp:inline distB="114300" distT="114300" distL="114300" distR="114300">
            <wp:extent cx="152400" cy="152400"/>
            <wp:effectExtent b="0" l="0" r="0" t="0"/>
            <wp:docPr descr="🚀" id="16" name="image2.png"/>
            <a:graphic>
              <a:graphicData uri="http://schemas.openxmlformats.org/drawingml/2006/picture">
                <pic:pic>
                  <pic:nvPicPr>
                    <pic:cNvPr descr="🚀"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e101a"/>
          <w:sz w:val="20"/>
          <w:szCs w:val="20"/>
          <w:rtl w:val="0"/>
        </w:rPr>
        <w:t xml:space="preserve">  Poza tematami technologicznymi, ideą przewodnią Perspektywy Women in Tech Summit 2025 będzie “Power of Collaboration” - </w:t>
      </w:r>
      <w:r w:rsidDel="00000000" w:rsidR="00000000" w:rsidRPr="00000000">
        <w:rPr>
          <w:sz w:val="20"/>
          <w:szCs w:val="20"/>
          <w:rtl w:val="0"/>
        </w:rPr>
        <w:t xml:space="preserve">czyli świadomość, że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prawdziwa moc wynalazków, które zmieniają świat, to wspólny wysiłek, gdzie każdy głos jest ważny, słyszany i doceniany. Wielkie przełomy nigdy nie są dziełem jednostki – stoją za nimi sieci inspirujących relacji i odwaga, by doceniać wkład innych.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05050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rPr>
          <w:color w:val="050505"/>
          <w:sz w:val="20"/>
          <w:szCs w:val="20"/>
        </w:rPr>
      </w:pPr>
      <w:r w:rsidDel="00000000" w:rsidR="00000000" w:rsidRPr="00000000">
        <w:rPr>
          <w:b w:val="1"/>
          <w:color w:val="0e101a"/>
          <w:sz w:val="20"/>
          <w:szCs w:val="20"/>
        </w:rPr>
        <w:drawing>
          <wp:inline distB="114300" distT="114300" distL="114300" distR="114300">
            <wp:extent cx="152400" cy="152400"/>
            <wp:effectExtent b="0" l="0" r="0" t="0"/>
            <wp:docPr descr="🚀" id="10" name="image2.png"/>
            <a:graphic>
              <a:graphicData uri="http://schemas.openxmlformats.org/drawingml/2006/picture">
                <pic:pic>
                  <pic:nvPicPr>
                    <pic:cNvPr descr="🚀"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e101a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50505"/>
          <w:sz w:val="20"/>
          <w:szCs w:val="20"/>
          <w:rtl w:val="0"/>
        </w:rPr>
        <w:t xml:space="preserve">Perspektywy Women in Tech Summit 2025</w:t>
      </w:r>
      <w:r w:rsidDel="00000000" w:rsidR="00000000" w:rsidRPr="00000000">
        <w:rPr>
          <w:color w:val="050505"/>
          <w:sz w:val="20"/>
          <w:szCs w:val="20"/>
          <w:rtl w:val="0"/>
        </w:rPr>
        <w:t xml:space="preserve"> to przestrzeń, w której różnorodność, równość i inkluzywność stają się siłą napędową technologii. Bo technologia to nie tylko kod i algorytmy – to społeczność, wymiana myśli, wielość perspektyw. Razem mamy moc, by kreować przyszłość,</w:t>
      </w:r>
    </w:p>
    <w:p w:rsidR="00000000" w:rsidDel="00000000" w:rsidP="00000000" w:rsidRDefault="00000000" w:rsidRPr="00000000" w14:paraId="0000001F">
      <w:pPr>
        <w:shd w:fill="ffffff" w:val="clear"/>
        <w:rPr>
          <w:color w:val="050505"/>
          <w:sz w:val="20"/>
          <w:szCs w:val="20"/>
        </w:rPr>
      </w:pPr>
      <w:r w:rsidDel="00000000" w:rsidR="00000000" w:rsidRPr="00000000">
        <w:rPr>
          <w:color w:val="050505"/>
          <w:sz w:val="20"/>
          <w:szCs w:val="20"/>
          <w:rtl w:val="0"/>
        </w:rPr>
        <w:t xml:space="preserve">w której technologia wspiera, inspiruje i buduje lepszą rzeczywistość.</w:t>
      </w:r>
    </w:p>
    <w:p w:rsidR="00000000" w:rsidDel="00000000" w:rsidP="00000000" w:rsidRDefault="00000000" w:rsidRPr="00000000" w14:paraId="00000020">
      <w:pPr>
        <w:shd w:fill="ffffff" w:val="clear"/>
        <w:rPr>
          <w:b w:val="1"/>
          <w:color w:val="050505"/>
          <w:sz w:val="20"/>
          <w:szCs w:val="20"/>
        </w:rPr>
      </w:pPr>
      <w:r w:rsidDel="00000000" w:rsidR="00000000" w:rsidRPr="00000000">
        <w:rPr>
          <w:color w:val="050505"/>
          <w:sz w:val="20"/>
          <w:szCs w:val="20"/>
          <w:rtl w:val="0"/>
        </w:rPr>
        <w:t xml:space="preserve">Dołącz do nas </w:t>
      </w:r>
      <w:r w:rsidDel="00000000" w:rsidR="00000000" w:rsidRPr="00000000">
        <w:rPr>
          <w:b w:val="1"/>
          <w:color w:val="050505"/>
          <w:sz w:val="20"/>
          <w:szCs w:val="20"/>
          <w:rtl w:val="0"/>
        </w:rPr>
        <w:t xml:space="preserve">4-5 czerwca w Warszawie!</w:t>
      </w:r>
    </w:p>
    <w:p w:rsidR="00000000" w:rsidDel="00000000" w:rsidP="00000000" w:rsidRDefault="00000000" w:rsidRPr="00000000" w14:paraId="00000021">
      <w:pPr>
        <w:shd w:fill="ffffff" w:val="clear"/>
        <w:rPr>
          <w:b w:val="1"/>
          <w:color w:val="05050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0e101a"/>
          <w:sz w:val="20"/>
          <w:szCs w:val="20"/>
        </w:rPr>
      </w:pPr>
      <w:r w:rsidDel="00000000" w:rsidR="00000000" w:rsidRPr="00000000">
        <w:rPr>
          <w:color w:val="050505"/>
          <w:sz w:val="20"/>
          <w:szCs w:val="20"/>
        </w:rPr>
        <w:drawing>
          <wp:inline distB="114300" distT="114300" distL="114300" distR="114300">
            <wp:extent cx="152400" cy="152400"/>
            <wp:effectExtent b="0" l="0" r="0" t="0"/>
            <wp:docPr descr="💥" id="8" name="image3.png"/>
            <a:graphic>
              <a:graphicData uri="http://schemas.openxmlformats.org/drawingml/2006/picture">
                <pic:pic>
                  <pic:nvPicPr>
                    <pic:cNvPr descr="💥"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e101a"/>
          <w:sz w:val="20"/>
          <w:szCs w:val="20"/>
          <w:rtl w:val="0"/>
        </w:rPr>
        <w:t xml:space="preserve">Studentki i studenci STEM (z Polski i zagranicy) mogą jak zwykle ubiegać się o bezpłatne wejściówki na </w:t>
      </w:r>
      <w:hyperlink r:id="rId1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https://womenintechsummit.pl/grant-form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0e101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womenintechsummit.pl/grant-form" TargetMode="External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omenintechsummit.pl/" TargetMode="External"/><Relationship Id="rId14" Type="http://schemas.openxmlformats.org/officeDocument/2006/relationships/hyperlink" Target="https://womenintechsummit.pl/grant-form" TargetMode="External"/><Relationship Id="rId5" Type="http://schemas.openxmlformats.org/officeDocument/2006/relationships/styles" Target="styles.xml"/><Relationship Id="rId6" Type="http://schemas.openxmlformats.org/officeDocument/2006/relationships/hyperlink" Target="https://womenintechsummit.pl/" TargetMode="External"/><Relationship Id="rId7" Type="http://schemas.openxmlformats.org/officeDocument/2006/relationships/image" Target="media/image4.jpg"/><Relationship Id="rId8" Type="http://schemas.openxmlformats.org/officeDocument/2006/relationships/hyperlink" Target="https://womenintechsumm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