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78" w:rsidRDefault="00073378" w:rsidP="00073378">
      <w:pPr>
        <w:pStyle w:val="NormalnyWeb"/>
        <w:jc w:val="both"/>
      </w:pPr>
      <w:r>
        <w:rPr>
          <w:rStyle w:val="Pogrubienie"/>
        </w:rPr>
        <w:t>Prof. dr hab. inż. Marian Pasko</w:t>
      </w:r>
      <w:r>
        <w:t xml:space="preserve"> urodził w 1946 r. w miejscowości Las na Ziemi Żywieckiej. W 1971 r. ukończył z wyróżnieniem studia na Wydziale Elektrycznym Politechniki Śląskiej. Stopień doktora nauk technicznych w dyscyplinie </w:t>
      </w:r>
      <w:r>
        <w:rPr>
          <w:rStyle w:val="Uwydatnienie"/>
        </w:rPr>
        <w:t>elektrotechnika</w:t>
      </w:r>
      <w:r>
        <w:t xml:space="preserve"> uzyskał na Wydziale Elektrycznym Politechniki Śląskiej w 1977 r., a stopień doktora habilitowanego w dyscyplinie </w:t>
      </w:r>
      <w:r>
        <w:rPr>
          <w:rStyle w:val="Uwydatnienie"/>
        </w:rPr>
        <w:t>elektrotechnika</w:t>
      </w:r>
      <w:r>
        <w:t xml:space="preserve"> w 1994 r. na tym samym wydziale. W 2001 r. uzyskał tytuł profesora nauk technicznych. W 2004 r. decyzją ministra edukacji narodowej i sportu został mianowany na stanowisko profesora zwyczajnego na Politechnice Śląskiej.</w:t>
      </w:r>
    </w:p>
    <w:p w:rsidR="00073378" w:rsidRDefault="00073378" w:rsidP="00073378">
      <w:pPr>
        <w:pStyle w:val="NormalnyWeb"/>
        <w:jc w:val="both"/>
      </w:pPr>
      <w:r>
        <w:t xml:space="preserve">Zainteresowania naukowo-badawcze Profesora obejmują szeroko rozumianą elektrotechnikę teoretyczną poszerzoną o zagadnienia z elektroniki, energoelektroniki, automatyki i sterowania maszyn elektrycznych. Nowatorskim obszarem działalności naukowej prof. Mariana Pasko są zagadnienia związane z zastosowaniem obserwatorów </w:t>
      </w:r>
      <w:proofErr w:type="spellStart"/>
      <w:r>
        <w:t>Luenbergera</w:t>
      </w:r>
      <w:proofErr w:type="spellEnd"/>
      <w:r>
        <w:t xml:space="preserve"> w maszynach elektrycznych. Profesor jest autorem i współautorem ponad 500 różnych publikacji, w tym monografii, rozprawy, podręczników akademickich oraz skryptów.</w:t>
      </w:r>
    </w:p>
    <w:p w:rsidR="00073378" w:rsidRDefault="00073378" w:rsidP="00073378">
      <w:pPr>
        <w:pStyle w:val="NormalnyWeb"/>
        <w:jc w:val="both"/>
      </w:pPr>
      <w:r>
        <w:t xml:space="preserve">Profesor Marian Pasko wypromował 8 doktorów z dyscypliny naukowej </w:t>
      </w:r>
      <w:r>
        <w:rPr>
          <w:rStyle w:val="Uwydatnienie"/>
        </w:rPr>
        <w:t>elektrotechnika</w:t>
      </w:r>
      <w:r>
        <w:t>, był również promotorem doktoratu honoris causa prof. Stanisława Bolkowskiego. Recenzował kilkadziesiąt doktoratów, habilitacji i wniosków profesorskich (łącznie 73).</w:t>
      </w:r>
    </w:p>
    <w:p w:rsidR="00073378" w:rsidRDefault="00073378" w:rsidP="00073378">
      <w:pPr>
        <w:pStyle w:val="NormalnyWeb"/>
        <w:jc w:val="both"/>
      </w:pPr>
      <w:r>
        <w:t>Jest autorem wielu opinii opracowanych dla Centralnej Komisji ds. Stopni i Tytułu Naukowego. Był ekspertem i recenzentem wielu wniosków o projekty badawcze, badawczo-rozwojowe oraz rozwojowe. Wypromował ponad 120 magistrów inżynierów oraz inżynierów elektryków i elektroników. Aktywnie współpracuje z kilkoma ośrodkami zagranicznymi (TU-VSB w Ostrawie, TU Bohema w Pilźnie, TU w Brnie, Politechniką Lwowską) oraz z Czeską Akademią Nauk.</w:t>
      </w:r>
    </w:p>
    <w:p w:rsidR="00073378" w:rsidRDefault="00073378" w:rsidP="00073378">
      <w:pPr>
        <w:pStyle w:val="NormalnyWeb"/>
        <w:jc w:val="both"/>
      </w:pPr>
      <w:r>
        <w:t xml:space="preserve">Profesor M. Pasko ma bogaty dorobek organizacyjny zarówno na poziomie macierzystej uczelni, jak i ogólnokrajowym. Do najistotniejszych należy zaliczyć członkostwo w Centralnej Komisji ds. Stopni i Tytułów w kadencji 2013-2016, dwóch sekcjach Polskiej Akademii Nauk (obecnie jest przewodniczącym Sekcji Teorii Elektrotechniki Komitetu Elektrotechniki PAN). Ponadto jest przewodniczącym Komitetu Organizacyjnego IC-SPETO, członkiem Komitetów Naukowych i Programowych wielu innych konferencji naukowych. Profesor jest również członkiem Komitetów Naukowych licznych czasopism krajowych i zagranicznych, a także recenzentem w wielu czasopismach o zasięgu krajowym i międzynarodowym. Był członkiem Zarządu Głównego </w:t>
      </w:r>
      <w:proofErr w:type="spellStart"/>
      <w:r>
        <w:t>PTETiS</w:t>
      </w:r>
      <w:proofErr w:type="spellEnd"/>
      <w:r>
        <w:t xml:space="preserve"> (1999-2017) oraz przewodniczącym Oddziału Gliwicko-Opolskiego </w:t>
      </w:r>
      <w:proofErr w:type="spellStart"/>
      <w:r>
        <w:t>PTETiS</w:t>
      </w:r>
      <w:proofErr w:type="spellEnd"/>
      <w:r>
        <w:t xml:space="preserve"> (do 2017). </w:t>
      </w:r>
    </w:p>
    <w:p w:rsidR="00073378" w:rsidRDefault="00073378" w:rsidP="00073378">
      <w:pPr>
        <w:pStyle w:val="NormalnyWeb"/>
        <w:jc w:val="both"/>
      </w:pPr>
      <w:r>
        <w:t xml:space="preserve">Za działalność naukową, dydaktyczną i organizacyjną otrzymał: Złoty Medal za Długoletnią Służbę, Krzyż Kawalerski Orderu Odrodzenia Polski, Złoty i Srebrny Krzyż Zasługi, medale: KEN, </w:t>
      </w:r>
      <w:r>
        <w:rPr>
          <w:rStyle w:val="Uwydatnienie"/>
        </w:rPr>
        <w:t>Zasłużonym dla Politechnik Śląskiej</w:t>
      </w:r>
      <w:r>
        <w:t xml:space="preserve">, im. S. </w:t>
      </w:r>
      <w:proofErr w:type="spellStart"/>
      <w:r>
        <w:t>Fryzego</w:t>
      </w:r>
      <w:proofErr w:type="spellEnd"/>
      <w:r>
        <w:t xml:space="preserve">, im. P. J. Nowackiego, im. M. Doliwo-Dobrowolskiego, im. R. </w:t>
      </w:r>
      <w:proofErr w:type="spellStart"/>
      <w:r>
        <w:t>Dzieślewskiego</w:t>
      </w:r>
      <w:proofErr w:type="spellEnd"/>
      <w:r>
        <w:t xml:space="preserve">, Złotą Odznakę </w:t>
      </w:r>
      <w:proofErr w:type="spellStart"/>
      <w:r>
        <w:t>PTETiS</w:t>
      </w:r>
      <w:proofErr w:type="spellEnd"/>
      <w:r>
        <w:t>. Otrzymał także dwukrotnie Nagrodę Ministra Nauki i Szkolnictwa Wyższego, kilkadziesiąt Nagród Rektora Politechniki Śląskiej.</w:t>
      </w:r>
    </w:p>
    <w:p w:rsidR="00073378" w:rsidRPr="00CF16C6" w:rsidRDefault="00073378" w:rsidP="00073378"/>
    <w:p w:rsidR="00122B2D" w:rsidRDefault="00122B2D">
      <w:bookmarkStart w:id="0" w:name="_GoBack"/>
      <w:bookmarkEnd w:id="0"/>
    </w:p>
    <w:sectPr w:rsidR="00122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78"/>
    <w:rsid w:val="00001EDF"/>
    <w:rsid w:val="0000427A"/>
    <w:rsid w:val="00006ED4"/>
    <w:rsid w:val="000120B9"/>
    <w:rsid w:val="0001333A"/>
    <w:rsid w:val="00015A20"/>
    <w:rsid w:val="00027E49"/>
    <w:rsid w:val="0003786B"/>
    <w:rsid w:val="00054EBE"/>
    <w:rsid w:val="00062FAB"/>
    <w:rsid w:val="00067051"/>
    <w:rsid w:val="000717AC"/>
    <w:rsid w:val="00073378"/>
    <w:rsid w:val="00074DBC"/>
    <w:rsid w:val="0008356B"/>
    <w:rsid w:val="0009579A"/>
    <w:rsid w:val="000D167A"/>
    <w:rsid w:val="000E01C3"/>
    <w:rsid w:val="000E7B13"/>
    <w:rsid w:val="000F21BA"/>
    <w:rsid w:val="001228B2"/>
    <w:rsid w:val="00122B2D"/>
    <w:rsid w:val="00142125"/>
    <w:rsid w:val="00143F01"/>
    <w:rsid w:val="00156608"/>
    <w:rsid w:val="0019133A"/>
    <w:rsid w:val="001B1813"/>
    <w:rsid w:val="001B1898"/>
    <w:rsid w:val="001B5B44"/>
    <w:rsid w:val="001C17B4"/>
    <w:rsid w:val="001C2B2B"/>
    <w:rsid w:val="001E2DE7"/>
    <w:rsid w:val="001E5B0D"/>
    <w:rsid w:val="001E7CFA"/>
    <w:rsid w:val="001F0A4A"/>
    <w:rsid w:val="001F0C20"/>
    <w:rsid w:val="00201032"/>
    <w:rsid w:val="00201FF3"/>
    <w:rsid w:val="00217094"/>
    <w:rsid w:val="00220BD6"/>
    <w:rsid w:val="00222050"/>
    <w:rsid w:val="002268A1"/>
    <w:rsid w:val="00234401"/>
    <w:rsid w:val="00236FB0"/>
    <w:rsid w:val="00254649"/>
    <w:rsid w:val="00255F6C"/>
    <w:rsid w:val="00276541"/>
    <w:rsid w:val="00277803"/>
    <w:rsid w:val="002813A6"/>
    <w:rsid w:val="002C2AAE"/>
    <w:rsid w:val="002C6FE5"/>
    <w:rsid w:val="002D2675"/>
    <w:rsid w:val="003155E1"/>
    <w:rsid w:val="00320A7B"/>
    <w:rsid w:val="0032719D"/>
    <w:rsid w:val="00331E8E"/>
    <w:rsid w:val="003448AE"/>
    <w:rsid w:val="00352EC9"/>
    <w:rsid w:val="00353094"/>
    <w:rsid w:val="00357E68"/>
    <w:rsid w:val="0036522D"/>
    <w:rsid w:val="003663FF"/>
    <w:rsid w:val="00370EF7"/>
    <w:rsid w:val="00371C96"/>
    <w:rsid w:val="00375757"/>
    <w:rsid w:val="00376BDB"/>
    <w:rsid w:val="003952F1"/>
    <w:rsid w:val="003A20C0"/>
    <w:rsid w:val="003A39CC"/>
    <w:rsid w:val="003A65DC"/>
    <w:rsid w:val="003E3A36"/>
    <w:rsid w:val="003E5DFF"/>
    <w:rsid w:val="00401B03"/>
    <w:rsid w:val="00405980"/>
    <w:rsid w:val="00425A4D"/>
    <w:rsid w:val="0045245C"/>
    <w:rsid w:val="004558A1"/>
    <w:rsid w:val="00461716"/>
    <w:rsid w:val="00467074"/>
    <w:rsid w:val="00481F0E"/>
    <w:rsid w:val="0048753E"/>
    <w:rsid w:val="004A4591"/>
    <w:rsid w:val="004A5F7A"/>
    <w:rsid w:val="004A6D6B"/>
    <w:rsid w:val="004B0978"/>
    <w:rsid w:val="004C4A59"/>
    <w:rsid w:val="004D1397"/>
    <w:rsid w:val="004D3107"/>
    <w:rsid w:val="004D4B3A"/>
    <w:rsid w:val="004D697F"/>
    <w:rsid w:val="004D7E81"/>
    <w:rsid w:val="004E315D"/>
    <w:rsid w:val="004F28D6"/>
    <w:rsid w:val="004F3943"/>
    <w:rsid w:val="00523565"/>
    <w:rsid w:val="0053567D"/>
    <w:rsid w:val="00543533"/>
    <w:rsid w:val="0055245E"/>
    <w:rsid w:val="00574134"/>
    <w:rsid w:val="00575D68"/>
    <w:rsid w:val="00587306"/>
    <w:rsid w:val="005B1422"/>
    <w:rsid w:val="005C6F8A"/>
    <w:rsid w:val="005C7197"/>
    <w:rsid w:val="005D56A0"/>
    <w:rsid w:val="005E0C30"/>
    <w:rsid w:val="005E27BC"/>
    <w:rsid w:val="005E3AD1"/>
    <w:rsid w:val="005F1080"/>
    <w:rsid w:val="005F5085"/>
    <w:rsid w:val="0060385B"/>
    <w:rsid w:val="00607F39"/>
    <w:rsid w:val="00623642"/>
    <w:rsid w:val="0065298A"/>
    <w:rsid w:val="00674709"/>
    <w:rsid w:val="00676D57"/>
    <w:rsid w:val="00686110"/>
    <w:rsid w:val="00691B13"/>
    <w:rsid w:val="00692396"/>
    <w:rsid w:val="006C0726"/>
    <w:rsid w:val="006C1E63"/>
    <w:rsid w:val="006D320F"/>
    <w:rsid w:val="006E4D8A"/>
    <w:rsid w:val="0072658D"/>
    <w:rsid w:val="007329EE"/>
    <w:rsid w:val="00736222"/>
    <w:rsid w:val="007374EB"/>
    <w:rsid w:val="007503F4"/>
    <w:rsid w:val="00786C54"/>
    <w:rsid w:val="007A0399"/>
    <w:rsid w:val="007A1E47"/>
    <w:rsid w:val="007A5FF1"/>
    <w:rsid w:val="007C44EA"/>
    <w:rsid w:val="007D1FC6"/>
    <w:rsid w:val="007F1E59"/>
    <w:rsid w:val="00810937"/>
    <w:rsid w:val="008120D1"/>
    <w:rsid w:val="00812F6C"/>
    <w:rsid w:val="00820016"/>
    <w:rsid w:val="00837A49"/>
    <w:rsid w:val="00856425"/>
    <w:rsid w:val="008B2D84"/>
    <w:rsid w:val="008C174B"/>
    <w:rsid w:val="008C5B82"/>
    <w:rsid w:val="008D49BE"/>
    <w:rsid w:val="008F1452"/>
    <w:rsid w:val="008F313B"/>
    <w:rsid w:val="008F73C7"/>
    <w:rsid w:val="00906FB6"/>
    <w:rsid w:val="00911405"/>
    <w:rsid w:val="009267B3"/>
    <w:rsid w:val="00930050"/>
    <w:rsid w:val="00985214"/>
    <w:rsid w:val="009858B4"/>
    <w:rsid w:val="009864E0"/>
    <w:rsid w:val="00987104"/>
    <w:rsid w:val="009874E0"/>
    <w:rsid w:val="0099036C"/>
    <w:rsid w:val="00990B06"/>
    <w:rsid w:val="00996883"/>
    <w:rsid w:val="009A3431"/>
    <w:rsid w:val="009A6FA4"/>
    <w:rsid w:val="009B68FE"/>
    <w:rsid w:val="009D1875"/>
    <w:rsid w:val="009D3C93"/>
    <w:rsid w:val="009D7EE6"/>
    <w:rsid w:val="009F4975"/>
    <w:rsid w:val="009F5C95"/>
    <w:rsid w:val="00A67269"/>
    <w:rsid w:val="00A70A5D"/>
    <w:rsid w:val="00A74668"/>
    <w:rsid w:val="00A83394"/>
    <w:rsid w:val="00A85907"/>
    <w:rsid w:val="00A87EEE"/>
    <w:rsid w:val="00A917A4"/>
    <w:rsid w:val="00AA209A"/>
    <w:rsid w:val="00AA5B19"/>
    <w:rsid w:val="00AE2D9B"/>
    <w:rsid w:val="00AF1498"/>
    <w:rsid w:val="00AF18DE"/>
    <w:rsid w:val="00AF78CD"/>
    <w:rsid w:val="00B03A21"/>
    <w:rsid w:val="00B34BBC"/>
    <w:rsid w:val="00B42677"/>
    <w:rsid w:val="00B5046C"/>
    <w:rsid w:val="00B545B8"/>
    <w:rsid w:val="00B850CB"/>
    <w:rsid w:val="00BA14A2"/>
    <w:rsid w:val="00BA30C1"/>
    <w:rsid w:val="00BB08F3"/>
    <w:rsid w:val="00BB50A8"/>
    <w:rsid w:val="00BC658F"/>
    <w:rsid w:val="00BD0AF2"/>
    <w:rsid w:val="00BD3BD3"/>
    <w:rsid w:val="00C03874"/>
    <w:rsid w:val="00C106E1"/>
    <w:rsid w:val="00C33E50"/>
    <w:rsid w:val="00C34237"/>
    <w:rsid w:val="00C40D1E"/>
    <w:rsid w:val="00C44F38"/>
    <w:rsid w:val="00C456D2"/>
    <w:rsid w:val="00C507CB"/>
    <w:rsid w:val="00C50F21"/>
    <w:rsid w:val="00C663CA"/>
    <w:rsid w:val="00C92841"/>
    <w:rsid w:val="00CB6F61"/>
    <w:rsid w:val="00CC1932"/>
    <w:rsid w:val="00CC4D86"/>
    <w:rsid w:val="00CE2C4D"/>
    <w:rsid w:val="00CF3E71"/>
    <w:rsid w:val="00D24A4E"/>
    <w:rsid w:val="00D25E77"/>
    <w:rsid w:val="00D61F76"/>
    <w:rsid w:val="00D7187D"/>
    <w:rsid w:val="00D7681A"/>
    <w:rsid w:val="00D82F80"/>
    <w:rsid w:val="00D83894"/>
    <w:rsid w:val="00D86F78"/>
    <w:rsid w:val="00DA0188"/>
    <w:rsid w:val="00DA4088"/>
    <w:rsid w:val="00DA5F91"/>
    <w:rsid w:val="00DB34AC"/>
    <w:rsid w:val="00DC69B4"/>
    <w:rsid w:val="00DD6018"/>
    <w:rsid w:val="00DF6FDB"/>
    <w:rsid w:val="00E008A0"/>
    <w:rsid w:val="00E17FB2"/>
    <w:rsid w:val="00E21A00"/>
    <w:rsid w:val="00E24464"/>
    <w:rsid w:val="00E27EBC"/>
    <w:rsid w:val="00E37458"/>
    <w:rsid w:val="00E37798"/>
    <w:rsid w:val="00E45ECA"/>
    <w:rsid w:val="00E56626"/>
    <w:rsid w:val="00E838E3"/>
    <w:rsid w:val="00E845F7"/>
    <w:rsid w:val="00E97FC2"/>
    <w:rsid w:val="00EC061E"/>
    <w:rsid w:val="00EC576C"/>
    <w:rsid w:val="00ED6961"/>
    <w:rsid w:val="00EE4A7B"/>
    <w:rsid w:val="00EE5293"/>
    <w:rsid w:val="00EE7EA1"/>
    <w:rsid w:val="00EF3446"/>
    <w:rsid w:val="00EF7539"/>
    <w:rsid w:val="00EF7B1C"/>
    <w:rsid w:val="00F32279"/>
    <w:rsid w:val="00F40203"/>
    <w:rsid w:val="00F4069C"/>
    <w:rsid w:val="00F4542E"/>
    <w:rsid w:val="00F60408"/>
    <w:rsid w:val="00F60D72"/>
    <w:rsid w:val="00F66056"/>
    <w:rsid w:val="00F70BAD"/>
    <w:rsid w:val="00F80519"/>
    <w:rsid w:val="00F81FD7"/>
    <w:rsid w:val="00F87010"/>
    <w:rsid w:val="00FA5D70"/>
    <w:rsid w:val="00FB08C7"/>
    <w:rsid w:val="00FE2D22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B2B3-5CB5-4143-AF46-11559F30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3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3378"/>
    <w:rPr>
      <w:b/>
      <w:bCs/>
    </w:rPr>
  </w:style>
  <w:style w:type="character" w:styleId="Uwydatnienie">
    <w:name w:val="Emphasis"/>
    <w:basedOn w:val="Domylnaczcionkaakapitu"/>
    <w:uiPriority w:val="20"/>
    <w:qFormat/>
    <w:rsid w:val="00073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Fularska</dc:creator>
  <cp:keywords/>
  <dc:description/>
  <cp:lastModifiedBy>Renata Fularska</cp:lastModifiedBy>
  <cp:revision>1</cp:revision>
  <dcterms:created xsi:type="dcterms:W3CDTF">2018-04-18T14:09:00Z</dcterms:created>
  <dcterms:modified xsi:type="dcterms:W3CDTF">2018-04-18T14:10:00Z</dcterms:modified>
</cp:coreProperties>
</file>